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630"/>
      </w:tblGrid>
      <w:tr w:rsidR="00102A04" w:rsidTr="005153AC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_x0000_i1025" style="width:155.25pt;height:99pt" o:ole="" o:preferrelative="t" stroked="f">
                  <v:imagedata r:id="rId5" o:title=""/>
                </v:rect>
                <o:OLEObject Type="Embed" ProgID="StaticMetafile" ShapeID="_x0000_i1025" DrawAspect="Content" ObjectID="_1773726777" r:id="rId6"/>
              </w:object>
            </w:r>
          </w:p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102A04" w:rsidRDefault="00102A04" w:rsidP="005153A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 фонда России</w:t>
            </w:r>
          </w:p>
          <w:p w:rsidR="00102A04" w:rsidRDefault="00102A04" w:rsidP="005153AC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 Иркутской 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 СФР ПО ИРКУТСКОЙ ОБЛАСТИ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102A04" w:rsidRDefault="00102A04" w:rsidP="005153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102A04" w:rsidRDefault="00102A04" w:rsidP="00102A04">
      <w:pPr>
        <w:spacing w:after="0" w:line="36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02A04" w:rsidRDefault="00102A04" w:rsidP="00102A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102A04" w:rsidRDefault="00102A04" w:rsidP="00102A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2A04" w:rsidRPr="00E866BC" w:rsidRDefault="00B5282D" w:rsidP="00102A04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</w:t>
      </w:r>
      <w:r w:rsidR="00102A04" w:rsidRPr="00640D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102A04" w:rsidRPr="00E866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Иркутской</w:t>
      </w:r>
      <w:r w:rsidR="001423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области ежемесячное пособие </w:t>
      </w:r>
      <w:r w:rsidR="00102A04" w:rsidRPr="00640D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 связи с рождением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первого </w:t>
      </w:r>
      <w:r w:rsidR="00102A04" w:rsidRPr="00640D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ребенка в 2023 году</w:t>
      </w:r>
      <w:r w:rsidR="00A52F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9A39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получ</w:t>
      </w:r>
      <w:r w:rsidR="003C106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</w:t>
      </w:r>
      <w:r w:rsidR="009A39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ли </w:t>
      </w:r>
      <w:r w:rsidR="00A52F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10</w:t>
      </w:r>
      <w:r w:rsidR="00DE52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1423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310 </w:t>
      </w:r>
      <w:r w:rsidR="00A52F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семей</w:t>
      </w:r>
      <w:r w:rsidR="009A39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7A390E" w:rsidRPr="007A390E" w:rsidRDefault="00B5282D" w:rsidP="007A390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Родители могут оформить выплату на первого ребенка в семье, который родился до 1 января 2023 года. Пособие выплачивается</w:t>
      </w:r>
      <w:r w:rsidR="00DE5251">
        <w:rPr>
          <w:rFonts w:ascii="Times New Roman" w:eastAsia="Times New Roman" w:hAnsi="Times New Roman" w:cs="Times New Roman"/>
          <w:sz w:val="24"/>
          <w:szCs w:val="24"/>
        </w:rPr>
        <w:t xml:space="preserve"> до достижения ребенком 3 лет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Право на него имеют семьи, в которых среднедушевой доход не превышает двукратную величину прожиточного минимума трудоспособного населения, установленную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7A390E">
        <w:rPr>
          <w:rFonts w:ascii="Times New Roman" w:eastAsia="Times New Roman" w:hAnsi="Times New Roman" w:cs="Times New Roman"/>
          <w:sz w:val="24"/>
          <w:szCs w:val="24"/>
        </w:rPr>
        <w:t>ангарье</w:t>
      </w:r>
      <w:proofErr w:type="spellEnd"/>
      <w:r w:rsidR="007A390E">
        <w:rPr>
          <w:rFonts w:ascii="Times New Roman" w:eastAsia="Times New Roman" w:hAnsi="Times New Roman" w:cs="Times New Roman"/>
          <w:sz w:val="24"/>
          <w:szCs w:val="24"/>
        </w:rPr>
        <w:t xml:space="preserve"> на дату обращения. </w:t>
      </w:r>
      <w:r w:rsidRPr="00B5282D">
        <w:rPr>
          <w:rFonts w:ascii="Times New Roman" w:hAnsi="Times New Roman" w:cs="Times New Roman"/>
          <w:sz w:val="24"/>
          <w:szCs w:val="24"/>
        </w:rPr>
        <w:t>В Иркутской области в 2024 году это — 15 315 рублей для южных территорий и 19 918 рублей — для северных.</w:t>
      </w:r>
    </w:p>
    <w:p w:rsidR="00B5282D" w:rsidRDefault="00B5282D" w:rsidP="00B5282D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году размер пособия для жителей южных районов </w:t>
      </w:r>
      <w:r w:rsidR="007A390E">
        <w:rPr>
          <w:rFonts w:ascii="Times New Roman" w:hAnsi="Times New Roman" w:cs="Times New Roman"/>
          <w:sz w:val="24"/>
          <w:szCs w:val="24"/>
        </w:rPr>
        <w:t xml:space="preserve">области </w:t>
      </w:r>
      <w:r>
        <w:rPr>
          <w:rFonts w:ascii="Times New Roman" w:hAnsi="Times New Roman" w:cs="Times New Roman"/>
          <w:sz w:val="24"/>
          <w:szCs w:val="24"/>
        </w:rPr>
        <w:t>составляет 14 856</w:t>
      </w:r>
      <w:r w:rsidR="00DE5251">
        <w:rPr>
          <w:rFonts w:ascii="Times New Roman" w:hAnsi="Times New Roman" w:cs="Times New Roman"/>
          <w:sz w:val="24"/>
          <w:szCs w:val="24"/>
        </w:rPr>
        <w:t xml:space="preserve"> рублей и 19 </w:t>
      </w:r>
      <w:r>
        <w:rPr>
          <w:rFonts w:ascii="Times New Roman" w:hAnsi="Times New Roman" w:cs="Times New Roman"/>
          <w:sz w:val="24"/>
          <w:szCs w:val="24"/>
        </w:rPr>
        <w:t>321—</w:t>
      </w:r>
      <w:r w:rsidR="007A3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жителей северных районов. С прошлого года ежемесячная выплата на первого ребенка в семье предоставляется в рамках единого пособия.</w:t>
      </w:r>
    </w:p>
    <w:p w:rsidR="00B5282D" w:rsidRDefault="00B5282D" w:rsidP="00B5282D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«Семьи, в которых первый ребенок родился до 1 января 2023 года, а также семьи, усыновившие первенца до этой даты, могут выбирать: подать </w:t>
      </w:r>
      <w:r w:rsidR="00A86345">
        <w:rPr>
          <w:rFonts w:ascii="Times New Roman" w:hAnsi="Times New Roman" w:cs="Times New Roman"/>
          <w:sz w:val="24"/>
          <w:szCs w:val="24"/>
        </w:rPr>
        <w:t>заявление на единое пособие или продолжить получать ежемесячн</w:t>
      </w:r>
      <w:r w:rsidR="00812AB8">
        <w:rPr>
          <w:rFonts w:ascii="Times New Roman" w:hAnsi="Times New Roman" w:cs="Times New Roman"/>
          <w:sz w:val="24"/>
          <w:szCs w:val="24"/>
        </w:rPr>
        <w:t xml:space="preserve">ую выплату. Выплата назначается, </w:t>
      </w:r>
      <w:r w:rsidR="00A86345">
        <w:rPr>
          <w:rFonts w:ascii="Times New Roman" w:hAnsi="Times New Roman" w:cs="Times New Roman"/>
          <w:sz w:val="24"/>
          <w:szCs w:val="24"/>
        </w:rPr>
        <w:t xml:space="preserve">пока ребенку не исполнится три года, однако заявление нужно подавать ежегодно — по достижении ребенком </w:t>
      </w:r>
      <w:r w:rsidR="00812AB8">
        <w:rPr>
          <w:rFonts w:ascii="Times New Roman" w:hAnsi="Times New Roman" w:cs="Times New Roman"/>
          <w:sz w:val="24"/>
          <w:szCs w:val="24"/>
        </w:rPr>
        <w:t>одного</w:t>
      </w:r>
      <w:r w:rsidR="00A86345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812AB8">
        <w:rPr>
          <w:rFonts w:ascii="Times New Roman" w:hAnsi="Times New Roman" w:cs="Times New Roman"/>
          <w:sz w:val="24"/>
          <w:szCs w:val="24"/>
        </w:rPr>
        <w:t>двух</w:t>
      </w:r>
      <w:r w:rsidR="00A86345">
        <w:rPr>
          <w:rFonts w:ascii="Times New Roman" w:hAnsi="Times New Roman" w:cs="Times New Roman"/>
          <w:sz w:val="24"/>
          <w:szCs w:val="24"/>
        </w:rPr>
        <w:t xml:space="preserve"> лет соответственно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86345">
        <w:rPr>
          <w:rFonts w:ascii="Times New Roman" w:hAnsi="Times New Roman" w:cs="Times New Roman"/>
          <w:sz w:val="24"/>
          <w:szCs w:val="24"/>
        </w:rPr>
        <w:t xml:space="preserve">, — рассказал управляющий ОСФР по Иркутской области </w:t>
      </w:r>
      <w:r w:rsidR="00A86345" w:rsidRPr="0042002F">
        <w:rPr>
          <w:rFonts w:ascii="Times New Roman" w:hAnsi="Times New Roman" w:cs="Times New Roman"/>
          <w:b/>
          <w:sz w:val="24"/>
          <w:szCs w:val="24"/>
        </w:rPr>
        <w:t>Алексей Макаров</w:t>
      </w:r>
      <w:r w:rsidR="00A86345">
        <w:rPr>
          <w:rFonts w:ascii="Times New Roman" w:hAnsi="Times New Roman" w:cs="Times New Roman"/>
          <w:sz w:val="24"/>
          <w:szCs w:val="24"/>
        </w:rPr>
        <w:t>.</w:t>
      </w:r>
    </w:p>
    <w:p w:rsidR="0055735F" w:rsidRPr="00CB0EF6" w:rsidRDefault="003C1065" w:rsidP="00CB0EF6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0EF6">
        <w:rPr>
          <w:rFonts w:ascii="Times New Roman" w:hAnsi="Times New Roman" w:cs="Times New Roman"/>
          <w:color w:val="000000" w:themeColor="text1"/>
          <w:sz w:val="24"/>
          <w:szCs w:val="24"/>
        </w:rPr>
        <w:t>Если у вас остались вопросы, вы всегда можете обратиться к специалистам региональн</w:t>
      </w:r>
      <w:r w:rsidR="00CB0EF6" w:rsidRPr="00CB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 ОСФР, позвонив по телефону: </w:t>
      </w:r>
      <w:r w:rsidR="00CB0EF6" w:rsidRPr="00CB0EF6">
        <w:rPr>
          <w:rFonts w:ascii="Times New Roman" w:hAnsi="Times New Roman" w:cs="Times New Roman"/>
          <w:color w:val="000000" w:themeColor="text1"/>
          <w:sz w:val="24"/>
          <w:szCs w:val="24"/>
        </w:rPr>
        <w:t>8 (800) 100 00 01 с понедельника по четверг с 9:00 до 18:00, в пятницу — с 9:00 до 16:45.</w:t>
      </w:r>
      <w:r w:rsidR="00CB0EF6" w:rsidRPr="00CB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Звонок бесплатный.</w:t>
      </w:r>
      <w:bookmarkEnd w:id="0"/>
    </w:p>
    <w:sectPr w:rsidR="0055735F" w:rsidRPr="00CB0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Courier New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490"/>
    <w:rsid w:val="000D7C1C"/>
    <w:rsid w:val="00102A04"/>
    <w:rsid w:val="001060A4"/>
    <w:rsid w:val="001423BD"/>
    <w:rsid w:val="00257A53"/>
    <w:rsid w:val="003C1065"/>
    <w:rsid w:val="003D0956"/>
    <w:rsid w:val="0042002F"/>
    <w:rsid w:val="00437645"/>
    <w:rsid w:val="005153AC"/>
    <w:rsid w:val="0055735F"/>
    <w:rsid w:val="00713DC9"/>
    <w:rsid w:val="007A390E"/>
    <w:rsid w:val="00812AB8"/>
    <w:rsid w:val="008570E0"/>
    <w:rsid w:val="009A3932"/>
    <w:rsid w:val="00A52F0D"/>
    <w:rsid w:val="00A86345"/>
    <w:rsid w:val="00B5282D"/>
    <w:rsid w:val="00BF1325"/>
    <w:rsid w:val="00C15490"/>
    <w:rsid w:val="00CB0EF6"/>
    <w:rsid w:val="00D50A04"/>
    <w:rsid w:val="00DE5251"/>
    <w:rsid w:val="00F2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5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5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Кожевникова Анна Валерьевна</cp:lastModifiedBy>
  <cp:revision>17</cp:revision>
  <cp:lastPrinted>2024-03-26T06:28:00Z</cp:lastPrinted>
  <dcterms:created xsi:type="dcterms:W3CDTF">2024-03-14T01:02:00Z</dcterms:created>
  <dcterms:modified xsi:type="dcterms:W3CDTF">2024-04-04T01:07:00Z</dcterms:modified>
</cp:coreProperties>
</file>